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hAnsi="宋体" w:eastAsia="仿宋_GB2312" w:cs="宋体"/>
          <w:color w:val="333333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333333"/>
          <w:kern w:val="0"/>
          <w:sz w:val="44"/>
          <w:szCs w:val="44"/>
        </w:rPr>
        <w:t>山东省</w:t>
      </w:r>
      <w:r>
        <w:rPr>
          <w:rFonts w:hint="eastAsia" w:ascii="黑体" w:hAnsi="宋体" w:eastAsia="黑体" w:cs="宋体"/>
          <w:color w:val="333333"/>
          <w:kern w:val="0"/>
          <w:sz w:val="44"/>
          <w:szCs w:val="44"/>
          <w:lang w:val="en-US" w:eastAsia="zh-CN"/>
        </w:rPr>
        <w:t>动物保健品</w:t>
      </w:r>
      <w:r>
        <w:rPr>
          <w:rFonts w:hint="eastAsia" w:ascii="黑体" w:hAnsi="宋体" w:eastAsia="黑体" w:cs="宋体"/>
          <w:color w:val="333333"/>
          <w:kern w:val="0"/>
          <w:sz w:val="44"/>
          <w:szCs w:val="44"/>
        </w:rPr>
        <w:t>协会</w:t>
      </w:r>
      <w:bookmarkStart w:id="0" w:name="_GoBack"/>
      <w:bookmarkEnd w:id="0"/>
      <w:r>
        <w:rPr>
          <w:rFonts w:hint="eastAsia" w:ascii="黑体" w:hAnsi="宋体" w:eastAsia="黑体" w:cs="宋体"/>
          <w:color w:val="333333"/>
          <w:kern w:val="0"/>
          <w:sz w:val="44"/>
          <w:szCs w:val="44"/>
        </w:rPr>
        <w:t>入会申请表</w:t>
      </w:r>
    </w:p>
    <w:tbl>
      <w:tblPr>
        <w:tblStyle w:val="5"/>
        <w:tblW w:w="99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810"/>
        <w:gridCol w:w="135"/>
        <w:gridCol w:w="45"/>
        <w:gridCol w:w="1080"/>
        <w:gridCol w:w="9"/>
        <w:gridCol w:w="352"/>
        <w:gridCol w:w="179"/>
        <w:gridCol w:w="273"/>
        <w:gridCol w:w="271"/>
        <w:gridCol w:w="364"/>
        <w:gridCol w:w="176"/>
        <w:gridCol w:w="540"/>
        <w:gridCol w:w="357"/>
        <w:gridCol w:w="723"/>
        <w:gridCol w:w="5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通讯地址</w:t>
            </w:r>
          </w:p>
        </w:tc>
        <w:tc>
          <w:tcPr>
            <w:tcW w:w="4234" w:type="dxa"/>
            <w:gridSpan w:val="12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  编</w:t>
            </w:r>
          </w:p>
        </w:tc>
        <w:tc>
          <w:tcPr>
            <w:tcW w:w="2160" w:type="dxa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申请职位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○副会长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○常务理事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○理事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○会员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单位性质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行政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事业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社团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科研院所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生产企业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经营企业</w:t>
            </w:r>
          </w:p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国有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民企   3.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股份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合资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外企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业务范围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生物制品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化学制剂及药物添加剂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中兽药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原料药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兽医器械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成立时间</w:t>
            </w:r>
          </w:p>
        </w:tc>
        <w:tc>
          <w:tcPr>
            <w:tcW w:w="810" w:type="dxa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注册资金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生产/经营许可证号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企业规模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小型企业（产值1000万以下）  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中小型企业（产值1000-5000万）</w:t>
            </w:r>
          </w:p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中型企业（产值5000万-1亿）  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大型企业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（产值1亿以上）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近三年年度产值                              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职工人数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高级职称人数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中级职称人数</w:t>
            </w:r>
          </w:p>
        </w:tc>
        <w:tc>
          <w:tcPr>
            <w:tcW w:w="2160" w:type="dxa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835" w:type="dxa"/>
            <w:gridSpan w:val="3"/>
            <w:vMerge w:val="restart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品牌产品</w:t>
            </w:r>
            <w:r>
              <w:rPr>
                <w:rFonts w:hint="eastAsia" w:ascii="宋体" w:hAnsi="宋体"/>
              </w:rPr>
              <w:t>及</w:t>
            </w:r>
          </w:p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上年度</w:t>
            </w:r>
            <w:r>
              <w:rPr>
                <w:rFonts w:ascii="宋体" w:hAnsi="宋体"/>
              </w:rPr>
              <w:t>销售额</w:t>
            </w:r>
          </w:p>
        </w:tc>
        <w:tc>
          <w:tcPr>
            <w:tcW w:w="7069" w:type="dxa"/>
            <w:gridSpan w:val="14"/>
          </w:tcPr>
          <w:p>
            <w:pPr>
              <w:spacing w:line="302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69" w:type="dxa"/>
            <w:gridSpan w:val="14"/>
          </w:tcPr>
          <w:p>
            <w:pPr>
              <w:spacing w:line="302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69" w:type="dxa"/>
            <w:gridSpan w:val="14"/>
          </w:tcPr>
          <w:p>
            <w:pPr>
              <w:spacing w:line="302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企业获奖情况（时间及奖项）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商标注册情况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国家级</w:t>
            </w:r>
            <w:r>
              <w:rPr>
                <w:rFonts w:hint="eastAsia" w:ascii="宋体" w:hAnsi="宋体"/>
              </w:rPr>
              <w:t xml:space="preserve">       ○</w:t>
            </w:r>
            <w:r>
              <w:rPr>
                <w:rFonts w:ascii="宋体" w:hAnsi="宋体"/>
              </w:rPr>
              <w:t>省级</w:t>
            </w:r>
            <w:r>
              <w:rPr>
                <w:rFonts w:hint="eastAsia" w:ascii="宋体" w:hAnsi="宋体"/>
              </w:rPr>
              <w:t xml:space="preserve">       ○</w:t>
            </w:r>
            <w:r>
              <w:rPr>
                <w:rFonts w:ascii="宋体" w:hAnsi="宋体"/>
              </w:rPr>
              <w:t>地市级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荣获新兽药证书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spacing w:line="302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一类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</w:rPr>
              <w:t>项；  二类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</w:rPr>
              <w:t>项；  三类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是否有</w:t>
            </w:r>
            <w:r>
              <w:rPr>
                <w:rFonts w:hint="eastAsia" w:ascii="宋体" w:hAnsi="宋体"/>
                <w:lang w:val="en-US" w:eastAsia="zh-CN"/>
              </w:rPr>
              <w:t>进</w:t>
            </w:r>
            <w:r>
              <w:rPr>
                <w:rFonts w:ascii="宋体" w:hAnsi="宋体"/>
              </w:rPr>
              <w:t>口业务</w:t>
            </w:r>
          </w:p>
        </w:tc>
        <w:tc>
          <w:tcPr>
            <w:tcW w:w="1938" w:type="dxa"/>
            <w:gridSpan w:val="6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有   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无</w:t>
            </w:r>
          </w:p>
        </w:tc>
        <w:tc>
          <w:tcPr>
            <w:tcW w:w="1708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是否有出口业务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有   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承担国家及省部级</w:t>
            </w:r>
          </w:p>
          <w:p>
            <w:pPr>
              <w:spacing w:line="302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w:t>科研项目情况</w:t>
            </w:r>
          </w:p>
        </w:tc>
        <w:tc>
          <w:tcPr>
            <w:tcW w:w="7069" w:type="dxa"/>
            <w:gridSpan w:val="14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参加其他国内外学会协会和商会及任职情况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产品主要销售区域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restart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法人代表</w:t>
            </w:r>
          </w:p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（负责人）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 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  话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  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  真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E-mali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restart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 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  话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  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  真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E-mali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restart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子（分）公司情况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单位名称</w:t>
            </w:r>
          </w:p>
        </w:tc>
        <w:tc>
          <w:tcPr>
            <w:tcW w:w="5935" w:type="dxa"/>
            <w:gridSpan w:val="11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单位名称</w:t>
            </w:r>
          </w:p>
        </w:tc>
        <w:tc>
          <w:tcPr>
            <w:tcW w:w="5935" w:type="dxa"/>
            <w:gridSpan w:val="11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321" w:type="dxa"/>
            <w:gridSpan w:val="7"/>
            <w:vAlign w:val="center"/>
          </w:tcPr>
          <w:p>
            <w:pPr>
              <w:spacing w:line="302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单位意见</w:t>
            </w:r>
            <w:r>
              <w:rPr>
                <w:rFonts w:hint="eastAsia" w:ascii="宋体" w:hAnsi="宋体"/>
              </w:rPr>
              <w:t xml:space="preserve">            </w:t>
            </w:r>
          </w:p>
          <w:p>
            <w:pPr>
              <w:spacing w:line="302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spacing w:line="302" w:lineRule="exact"/>
              <w:rPr>
                <w:rFonts w:hint="eastAsia" w:ascii="宋体" w:hAnsi="宋体"/>
              </w:rPr>
            </w:pPr>
          </w:p>
          <w:p>
            <w:pPr>
              <w:spacing w:line="302" w:lineRule="exact"/>
              <w:rPr>
                <w:rFonts w:hint="eastAsia" w:ascii="宋体" w:hAnsi="宋体"/>
              </w:rPr>
            </w:pPr>
          </w:p>
          <w:p>
            <w:pPr>
              <w:spacing w:line="302" w:lineRule="exact"/>
              <w:ind w:firstLine="1260" w:firstLineChars="6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公  章</w:t>
            </w:r>
          </w:p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年    月    日             </w:t>
            </w:r>
            <w:r>
              <w:rPr>
                <w:rFonts w:ascii="宋体" w:hAnsi="宋体"/>
              </w:rPr>
              <w:t xml:space="preserve">                   </w:t>
            </w:r>
          </w:p>
        </w:tc>
        <w:tc>
          <w:tcPr>
            <w:tcW w:w="5583" w:type="dxa"/>
            <w:gridSpan w:val="10"/>
            <w:vAlign w:val="center"/>
          </w:tcPr>
          <w:p>
            <w:pPr>
              <w:spacing w:line="302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秘书处</w:t>
            </w:r>
            <w:r>
              <w:rPr>
                <w:rFonts w:ascii="宋体" w:hAnsi="宋体"/>
              </w:rPr>
              <w:t>审核意见</w:t>
            </w: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spacing w:line="302" w:lineRule="exact"/>
              <w:ind w:firstLine="2940" w:firstLineChars="1400"/>
              <w:rPr>
                <w:rFonts w:hint="eastAsia" w:ascii="宋体" w:hAnsi="宋体"/>
              </w:rPr>
            </w:pPr>
          </w:p>
          <w:p>
            <w:pPr>
              <w:spacing w:line="302" w:lineRule="exact"/>
              <w:ind w:firstLine="2940" w:firstLineChars="1400"/>
              <w:rPr>
                <w:rFonts w:hint="eastAsia" w:ascii="宋体" w:hAnsi="宋体"/>
              </w:rPr>
            </w:pPr>
          </w:p>
          <w:p>
            <w:pPr>
              <w:spacing w:line="302" w:lineRule="exact"/>
              <w:ind w:firstLine="2940" w:firstLineChars="1400"/>
              <w:rPr>
                <w:rFonts w:hint="eastAsia" w:ascii="宋体" w:hAnsi="宋体"/>
              </w:rPr>
            </w:pPr>
          </w:p>
          <w:p>
            <w:pPr>
              <w:spacing w:line="302" w:lineRule="exact"/>
              <w:ind w:firstLine="1155" w:firstLineChars="55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公  章</w:t>
            </w:r>
          </w:p>
          <w:p>
            <w:pPr>
              <w:spacing w:line="302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</w:t>
            </w:r>
          </w:p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  <w:r>
              <w:rPr>
                <w:rFonts w:ascii="宋体" w:hAnsi="宋体"/>
              </w:rPr>
              <w:t xml:space="preserve">                </w:t>
            </w:r>
          </w:p>
        </w:tc>
      </w:tr>
    </w:tbl>
    <w:p>
      <w:pPr>
        <w:rPr>
          <w:rFonts w:hint="eastAsia" w:ascii="仿宋_GB2312" w:hAnsi="宋体" w:eastAsia="仿宋_GB2312"/>
          <w:szCs w:val="21"/>
        </w:rPr>
      </w:pPr>
    </w:p>
    <w:sectPr>
      <w:pgSz w:w="11906" w:h="16838"/>
      <w:pgMar w:top="567" w:right="1327" w:bottom="1134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hMWIwYWRlNGVmMDk2MmI2NGUxYTVkN2IyNTk5MzkifQ=="/>
  </w:docVars>
  <w:rsids>
    <w:rsidRoot w:val="00F8551E"/>
    <w:rsid w:val="00070065"/>
    <w:rsid w:val="000B7F90"/>
    <w:rsid w:val="001B08CA"/>
    <w:rsid w:val="001C09A7"/>
    <w:rsid w:val="001E77A0"/>
    <w:rsid w:val="0036781A"/>
    <w:rsid w:val="003D414D"/>
    <w:rsid w:val="00495F75"/>
    <w:rsid w:val="004B4B5A"/>
    <w:rsid w:val="004F5EBD"/>
    <w:rsid w:val="00524042"/>
    <w:rsid w:val="00736137"/>
    <w:rsid w:val="00771F3E"/>
    <w:rsid w:val="007F6185"/>
    <w:rsid w:val="00861247"/>
    <w:rsid w:val="008A11AD"/>
    <w:rsid w:val="00916DDE"/>
    <w:rsid w:val="0092022B"/>
    <w:rsid w:val="0093133E"/>
    <w:rsid w:val="00A5578E"/>
    <w:rsid w:val="00A87970"/>
    <w:rsid w:val="00AD182B"/>
    <w:rsid w:val="00AE00CD"/>
    <w:rsid w:val="00B0273F"/>
    <w:rsid w:val="00B309B3"/>
    <w:rsid w:val="00B74D9E"/>
    <w:rsid w:val="00C82638"/>
    <w:rsid w:val="00C9508F"/>
    <w:rsid w:val="00D07490"/>
    <w:rsid w:val="00D3009B"/>
    <w:rsid w:val="00DE138A"/>
    <w:rsid w:val="00E17D99"/>
    <w:rsid w:val="00E3545D"/>
    <w:rsid w:val="00E414D5"/>
    <w:rsid w:val="00EA55DC"/>
    <w:rsid w:val="00ED0DB1"/>
    <w:rsid w:val="00EE0B02"/>
    <w:rsid w:val="00F01B8F"/>
    <w:rsid w:val="00F44A7D"/>
    <w:rsid w:val="00F47C69"/>
    <w:rsid w:val="00F8551E"/>
    <w:rsid w:val="00F937D7"/>
    <w:rsid w:val="277C2966"/>
    <w:rsid w:val="31B63D65"/>
    <w:rsid w:val="5DE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432</Words>
  <Characters>460</Characters>
  <Lines>6</Lines>
  <Paragraphs>1</Paragraphs>
  <TotalTime>1</TotalTime>
  <ScaleCrop>false</ScaleCrop>
  <LinksUpToDate>false</LinksUpToDate>
  <CharactersWithSpaces>725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2018-02-07T01:44:00Z</dcterms:created>
  <dc:creator>USER</dc:creator>
  <cp:lastModifiedBy>WPS_1588125242</cp:lastModifiedBy>
  <cp:lastPrinted>2018-02-07T01:43:00Z</cp:lastPrinted>
  <dcterms:modified xsi:type="dcterms:W3CDTF">2022-09-07T08:31:18Z</dcterms:modified>
  <dc:title>关于发展山东省兽药协会会员的通告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0676FCD0DFE34B8CBF092000637DDC9F</vt:lpwstr>
  </property>
</Properties>
</file>